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Повестка собрания 28.07.2018г.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Выборы счетной комиссии СНТ «Воейково»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Выборы председателя собрания СНТ «Воейково»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Принятие в члены СНТ, исключение из членов СНТ.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Утверждение Отчета о деятельности Правления за 2017 год.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Утверждение Заключения ревизионной комиссии.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Утверждение приходно – расходной сметы, штатного расписания и взносов на 2018 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Выделение уч. № 150 из ЗОП для организации площадки под ТБО.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Решение об отключении от ЛЭП и водопровода злостных должников.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Решение о заключении договора с ЛЕНЭНЕРГО на увеличение эл. мощности на 399 кВт.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Выделение уч. № 269 из ЗОП под установку новой трансформаторной подстанции для увеличения эл. мощности.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</w:rPr>
        <w:t>Повышение в 1,5 раза взносов для должников свыше 3-х лет до полного расчета с СНТ.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>Прочее.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br/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>Очередное общее</w:t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 собрание СНТ "Воейково" состоится в здании Дома Культуры поселка Воейково 28.07.2018 в 12:00. Регистрация с 11-30. При себе необходимо иметь паспорт и садоводческую книжку, в случае участия в собрании вместо члена СНТ  –  доверенность заверенную председателем Правления.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br/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     Со всеми документами Собрания можно ознакомиться на сайте садоводства </w:t>
      </w:r>
      <w:hyperlink r:id="rId2">
        <w:r>
          <w:rPr>
            <w:rStyle w:val="Style14"/>
            <w:rFonts w:cs="Times New Roman" w:ascii="Times New Roman" w:hAnsi="Times New Roman"/>
            <w:b/>
            <w:color w:val="2A5885"/>
            <w:sz w:val="32"/>
            <w:szCs w:val="32"/>
            <w:highlight w:val="white"/>
            <w:u w:val="none"/>
          </w:rPr>
          <w:t>http://snt-voeikovo.ru</w:t>
        </w:r>
      </w:hyperlink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 и в помещении Правления в часы приема. 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>Предложения и заявления принимаются при личном присутствии в Правлении Садоводства в приемные часы.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br/>
      </w: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 xml:space="preserve">                                                                    Правление СНТ «Воейково».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4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c441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058e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d67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58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snt-voeikovo.ru&amp;cc_key=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LibreOffice/5.1.6.2$Linux_X86_64 LibreOffice_project/10m0$Build-2</Application>
  <Pages>1</Pages>
  <Words>191</Words>
  <Characters>1134</Characters>
  <CharactersWithSpaces>1391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2018-07-13T12:27:00Z</dcterms:created>
  <dc:creator>Risa-tyan</dc:creator>
  <dc:description/>
  <dc:language>ru-RU</dc:language>
  <cp:lastModifiedBy/>
  <cp:lastPrinted>2018-07-13T18:11:00Z</cp:lastPrinted>
  <dcterms:modified xsi:type="dcterms:W3CDTF">2018-07-14T11:15:32Z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